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20"/>
      </w:tblGrid>
      <w:tr w:rsidR="003715A0" w14:paraId="0770A913" w14:textId="77777777" w:rsidTr="00BA1982">
        <w:trPr>
          <w:trHeight w:val="6512"/>
        </w:trPr>
        <w:tc>
          <w:tcPr>
            <w:tcW w:w="5940" w:type="dxa"/>
          </w:tcPr>
          <w:p w14:paraId="5D0BD5AE" w14:textId="1C7405F6" w:rsidR="003715A0" w:rsidRPr="003715A0" w:rsidRDefault="003715A0" w:rsidP="003715A0">
            <w:pPr>
              <w:ind w:right="30"/>
              <w:rPr>
                <w:i/>
                <w:color w:val="000000"/>
                <w:sz w:val="20"/>
                <w:szCs w:val="21"/>
              </w:rPr>
            </w:pPr>
            <w:r w:rsidRPr="00A800C1">
              <w:rPr>
                <w:b/>
                <w:i/>
                <w:color w:val="000000"/>
                <w:szCs w:val="21"/>
              </w:rPr>
              <w:t>Our mission</w:t>
            </w:r>
            <w:r w:rsidRPr="00A800C1">
              <w:rPr>
                <w:i/>
                <w:color w:val="000000"/>
                <w:szCs w:val="21"/>
              </w:rPr>
              <w:t xml:space="preserve"> </w:t>
            </w:r>
            <w:r w:rsidRPr="003715A0">
              <w:rPr>
                <w:i/>
                <w:color w:val="000000"/>
                <w:sz w:val="20"/>
                <w:szCs w:val="21"/>
              </w:rPr>
              <w:t>is to provide elite armed security professionals, who serve the high-threat needs of the US government, military, and intelligence communities as well as private and commercial concerns, with the most cost-effective, functional, and flexible training facilities available.  Further, our vision provides the highest quality instruction to equip security professionals with the tools, techniques, and training to give them the best skill sets possible in dealing with both armed and unarmed security threats.</w:t>
            </w:r>
          </w:p>
          <w:p w14:paraId="2A1165F4" w14:textId="77777777" w:rsidR="003715A0" w:rsidRPr="00BC766F" w:rsidRDefault="003715A0" w:rsidP="003715A0">
            <w:pPr>
              <w:ind w:right="2250"/>
              <w:rPr>
                <w:color w:val="000000"/>
                <w:sz w:val="12"/>
                <w:szCs w:val="21"/>
              </w:rPr>
            </w:pPr>
          </w:p>
          <w:p w14:paraId="78811123" w14:textId="77777777" w:rsidR="003715A0" w:rsidRPr="00A257F8" w:rsidRDefault="003715A0" w:rsidP="003715A0">
            <w:pPr>
              <w:ind w:right="2250"/>
              <w:rPr>
                <w:b/>
                <w:color w:val="000000"/>
                <w:sz w:val="20"/>
                <w:szCs w:val="21"/>
              </w:rPr>
            </w:pPr>
            <w:r w:rsidRPr="00A257F8">
              <w:rPr>
                <w:b/>
                <w:color w:val="000000"/>
                <w:sz w:val="20"/>
                <w:szCs w:val="21"/>
              </w:rPr>
              <w:t>CORE COMPETENCIES – TRAINING</w:t>
            </w:r>
          </w:p>
          <w:p w14:paraId="0A7B6135"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 xml:space="preserve">Basic &amp; Advanced and Tactical Pistol </w:t>
            </w:r>
          </w:p>
          <w:p w14:paraId="3A4CDA8A"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Basic &amp; Advanced and Tactical Carbine</w:t>
            </w:r>
          </w:p>
          <w:p w14:paraId="3168A106"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Defensive Tactics</w:t>
            </w:r>
          </w:p>
          <w:p w14:paraId="15F62233"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Close Quarters Battle (CQB)</w:t>
            </w:r>
          </w:p>
          <w:p w14:paraId="1E8AA8CA"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Attack on Vehicles</w:t>
            </w:r>
          </w:p>
          <w:p w14:paraId="487A11F1"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Vehicle search</w:t>
            </w:r>
          </w:p>
          <w:p w14:paraId="0E0F2C1C"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Personnel Search</w:t>
            </w:r>
          </w:p>
          <w:p w14:paraId="771BF4AD"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Bounding</w:t>
            </w:r>
          </w:p>
          <w:p w14:paraId="06868E22"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Tactical Combat Casualty Care (TCCC)</w:t>
            </w:r>
            <w:bookmarkStart w:id="0" w:name="_GoBack"/>
            <w:bookmarkEnd w:id="0"/>
          </w:p>
          <w:p w14:paraId="7307566F"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Sim-munitions training with &amp; w/o Role Players</w:t>
            </w:r>
          </w:p>
          <w:p w14:paraId="7B8BE757"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Long range fundamentals</w:t>
            </w:r>
          </w:p>
          <w:p w14:paraId="61EB1BB4" w14:textId="77777777" w:rsidR="003715A0"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Belt fed weapons fundamentals</w:t>
            </w:r>
          </w:p>
          <w:p w14:paraId="00266C68" w14:textId="77777777" w:rsidR="00A800C1" w:rsidRPr="00BC766F" w:rsidRDefault="00A800C1" w:rsidP="00A800C1">
            <w:pPr>
              <w:pStyle w:val="Default"/>
              <w:ind w:left="72"/>
              <w:rPr>
                <w:rFonts w:asciiTheme="minorHAnsi" w:hAnsiTheme="minorHAnsi" w:cstheme="minorHAnsi"/>
                <w:sz w:val="12"/>
                <w:szCs w:val="22"/>
              </w:rPr>
            </w:pPr>
          </w:p>
          <w:p w14:paraId="5D1973F2" w14:textId="77777777" w:rsidR="00A800C1" w:rsidRPr="00A257F8" w:rsidRDefault="00A800C1" w:rsidP="00A800C1">
            <w:pPr>
              <w:rPr>
                <w:b/>
                <w:sz w:val="20"/>
              </w:rPr>
            </w:pPr>
            <w:r w:rsidRPr="00A257F8">
              <w:rPr>
                <w:b/>
                <w:sz w:val="20"/>
              </w:rPr>
              <w:t>CORE COMPETENCIES – FACILITIES</w:t>
            </w:r>
          </w:p>
          <w:p w14:paraId="34820486" w14:textId="77777777" w:rsidR="00A800C1" w:rsidRPr="00A257F8" w:rsidRDefault="00A800C1" w:rsidP="00A800C1">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 xml:space="preserve">Numerous 25 – </w:t>
            </w:r>
            <w:proofErr w:type="gramStart"/>
            <w:r w:rsidRPr="00A257F8">
              <w:rPr>
                <w:rFonts w:asciiTheme="minorHAnsi" w:hAnsiTheme="minorHAnsi" w:cstheme="minorHAnsi"/>
                <w:sz w:val="20"/>
                <w:szCs w:val="22"/>
              </w:rPr>
              <w:t>50 yard</w:t>
            </w:r>
            <w:proofErr w:type="gramEnd"/>
            <w:r w:rsidRPr="00A257F8">
              <w:rPr>
                <w:rFonts w:asciiTheme="minorHAnsi" w:hAnsiTheme="minorHAnsi" w:cstheme="minorHAnsi"/>
                <w:sz w:val="20"/>
                <w:szCs w:val="22"/>
              </w:rPr>
              <w:t xml:space="preserve"> ranges</w:t>
            </w:r>
          </w:p>
          <w:p w14:paraId="7AF46955" w14:textId="77777777" w:rsidR="00A800C1" w:rsidRPr="00A257F8" w:rsidRDefault="00A800C1" w:rsidP="00A800C1">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 xml:space="preserve">Two covered </w:t>
            </w:r>
            <w:proofErr w:type="gramStart"/>
            <w:r w:rsidRPr="00A257F8">
              <w:rPr>
                <w:rFonts w:asciiTheme="minorHAnsi" w:hAnsiTheme="minorHAnsi" w:cstheme="minorHAnsi"/>
                <w:sz w:val="20"/>
                <w:szCs w:val="22"/>
              </w:rPr>
              <w:t>50 yard</w:t>
            </w:r>
            <w:proofErr w:type="gramEnd"/>
            <w:r w:rsidRPr="00A257F8">
              <w:rPr>
                <w:rFonts w:asciiTheme="minorHAnsi" w:hAnsiTheme="minorHAnsi" w:cstheme="minorHAnsi"/>
                <w:sz w:val="20"/>
                <w:szCs w:val="22"/>
              </w:rPr>
              <w:t xml:space="preserve"> ranges</w:t>
            </w:r>
          </w:p>
          <w:p w14:paraId="0D79EE39" w14:textId="77777777" w:rsidR="00A800C1" w:rsidRPr="00A257F8" w:rsidRDefault="00A800C1" w:rsidP="00A800C1">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 xml:space="preserve">Two </w:t>
            </w:r>
            <w:proofErr w:type="gramStart"/>
            <w:r w:rsidRPr="00A257F8">
              <w:rPr>
                <w:rFonts w:asciiTheme="minorHAnsi" w:hAnsiTheme="minorHAnsi" w:cstheme="minorHAnsi"/>
                <w:sz w:val="20"/>
                <w:szCs w:val="22"/>
              </w:rPr>
              <w:t>200 yard</w:t>
            </w:r>
            <w:proofErr w:type="gramEnd"/>
            <w:r w:rsidRPr="00A257F8">
              <w:rPr>
                <w:rFonts w:asciiTheme="minorHAnsi" w:hAnsiTheme="minorHAnsi" w:cstheme="minorHAnsi"/>
                <w:sz w:val="20"/>
                <w:szCs w:val="22"/>
              </w:rPr>
              <w:t xml:space="preserve"> ranges</w:t>
            </w:r>
          </w:p>
          <w:p w14:paraId="429449DD" w14:textId="743461D3" w:rsidR="00A800C1" w:rsidRPr="00A800C1" w:rsidRDefault="00A800C1" w:rsidP="00A800C1">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 xml:space="preserve">A </w:t>
            </w:r>
            <w:proofErr w:type="gramStart"/>
            <w:r w:rsidRPr="00A257F8">
              <w:rPr>
                <w:rFonts w:asciiTheme="minorHAnsi" w:hAnsiTheme="minorHAnsi" w:cstheme="minorHAnsi"/>
                <w:sz w:val="20"/>
                <w:szCs w:val="22"/>
              </w:rPr>
              <w:t>340 degree</w:t>
            </w:r>
            <w:proofErr w:type="gramEnd"/>
            <w:r w:rsidRPr="00A257F8">
              <w:rPr>
                <w:rFonts w:asciiTheme="minorHAnsi" w:hAnsiTheme="minorHAnsi" w:cstheme="minorHAnsi"/>
                <w:sz w:val="20"/>
                <w:szCs w:val="22"/>
              </w:rPr>
              <w:t xml:space="preserve"> range</w:t>
            </w:r>
          </w:p>
        </w:tc>
        <w:tc>
          <w:tcPr>
            <w:tcW w:w="3420" w:type="dxa"/>
            <w:shd w:val="clear" w:color="auto" w:fill="E5F5FF"/>
          </w:tcPr>
          <w:p w14:paraId="441F672A" w14:textId="77777777" w:rsidR="004D4BF1" w:rsidRPr="004D4BF1" w:rsidRDefault="00FD30C9" w:rsidP="003715A0">
            <w:pPr>
              <w:pStyle w:val="Default"/>
              <w:rPr>
                <w:rFonts w:asciiTheme="minorHAnsi" w:hAnsiTheme="minorHAnsi" w:cstheme="minorHAnsi"/>
                <w:b/>
                <w:color w:val="auto"/>
                <w:sz w:val="6"/>
                <w:szCs w:val="20"/>
              </w:rPr>
            </w:pPr>
            <w:r>
              <w:rPr>
                <w:rFonts w:asciiTheme="minorHAnsi" w:hAnsiTheme="minorHAnsi" w:cstheme="minorHAnsi"/>
                <w:b/>
                <w:color w:val="auto"/>
                <w:sz w:val="20"/>
                <w:szCs w:val="20"/>
              </w:rPr>
              <w:t xml:space="preserve"> </w:t>
            </w:r>
          </w:p>
          <w:p w14:paraId="693D6DEB" w14:textId="56479545" w:rsidR="003715A0" w:rsidRPr="00347573" w:rsidRDefault="004D4BF1" w:rsidP="003715A0">
            <w:pPr>
              <w:pStyle w:val="Default"/>
              <w:rPr>
                <w:rFonts w:asciiTheme="minorHAnsi" w:hAnsiTheme="minorHAnsi" w:cstheme="minorHAnsi"/>
                <w:color w:val="auto"/>
                <w:sz w:val="20"/>
                <w:szCs w:val="20"/>
              </w:rPr>
            </w:pPr>
            <w:r>
              <w:rPr>
                <w:rFonts w:asciiTheme="minorHAnsi" w:hAnsiTheme="minorHAnsi" w:cstheme="minorHAnsi"/>
                <w:b/>
                <w:color w:val="auto"/>
                <w:sz w:val="20"/>
                <w:szCs w:val="20"/>
              </w:rPr>
              <w:t xml:space="preserve"> </w:t>
            </w:r>
            <w:r w:rsidR="003715A0" w:rsidRPr="00347573">
              <w:rPr>
                <w:rFonts w:asciiTheme="minorHAnsi" w:hAnsiTheme="minorHAnsi" w:cstheme="minorHAnsi"/>
                <w:b/>
                <w:color w:val="auto"/>
                <w:sz w:val="20"/>
                <w:szCs w:val="20"/>
              </w:rPr>
              <w:t>DUNS</w:t>
            </w:r>
            <w:r w:rsidR="003715A0" w:rsidRPr="00347573">
              <w:rPr>
                <w:rFonts w:asciiTheme="minorHAnsi" w:hAnsiTheme="minorHAnsi" w:cstheme="minorHAnsi"/>
                <w:color w:val="auto"/>
                <w:sz w:val="20"/>
                <w:szCs w:val="20"/>
              </w:rPr>
              <w:t xml:space="preserve">: 092819900  </w:t>
            </w:r>
            <w:r w:rsidR="00FD30C9">
              <w:rPr>
                <w:rFonts w:asciiTheme="minorHAnsi" w:hAnsiTheme="minorHAnsi" w:cstheme="minorHAnsi"/>
                <w:color w:val="auto"/>
                <w:sz w:val="20"/>
                <w:szCs w:val="20"/>
              </w:rPr>
              <w:t xml:space="preserve"> </w:t>
            </w:r>
          </w:p>
          <w:p w14:paraId="74AEC7CE" w14:textId="3F5BEEA0" w:rsidR="003715A0" w:rsidRPr="00347573" w:rsidRDefault="00FD30C9" w:rsidP="003715A0">
            <w:pPr>
              <w:pStyle w:val="Default"/>
              <w:rPr>
                <w:rFonts w:asciiTheme="minorHAnsi" w:hAnsiTheme="minorHAnsi" w:cstheme="minorHAnsi"/>
                <w:color w:val="auto"/>
                <w:sz w:val="20"/>
                <w:szCs w:val="20"/>
              </w:rPr>
            </w:pPr>
            <w:r>
              <w:rPr>
                <w:rFonts w:asciiTheme="minorHAnsi" w:hAnsiTheme="minorHAnsi" w:cstheme="minorHAnsi"/>
                <w:b/>
                <w:color w:val="auto"/>
                <w:sz w:val="20"/>
                <w:szCs w:val="20"/>
              </w:rPr>
              <w:t xml:space="preserve"> </w:t>
            </w:r>
            <w:r w:rsidR="003715A0" w:rsidRPr="00347573">
              <w:rPr>
                <w:rFonts w:asciiTheme="minorHAnsi" w:hAnsiTheme="minorHAnsi" w:cstheme="minorHAnsi"/>
                <w:b/>
                <w:color w:val="auto"/>
                <w:sz w:val="20"/>
                <w:szCs w:val="20"/>
              </w:rPr>
              <w:t>CAGE Code</w:t>
            </w:r>
            <w:r w:rsidR="003715A0" w:rsidRPr="00347573">
              <w:rPr>
                <w:rFonts w:asciiTheme="minorHAnsi" w:hAnsiTheme="minorHAnsi" w:cstheme="minorHAnsi"/>
                <w:color w:val="auto"/>
                <w:sz w:val="20"/>
                <w:szCs w:val="20"/>
              </w:rPr>
              <w:t>: 80XA0</w:t>
            </w:r>
          </w:p>
          <w:p w14:paraId="70341834" w14:textId="44DE441F" w:rsidR="003715A0" w:rsidRPr="00347573" w:rsidRDefault="00FD30C9" w:rsidP="003715A0">
            <w:pPr>
              <w:pStyle w:val="Default"/>
              <w:rPr>
                <w:rFonts w:asciiTheme="minorHAnsi" w:hAnsiTheme="minorHAnsi" w:cstheme="minorHAnsi"/>
                <w:color w:val="auto"/>
                <w:sz w:val="20"/>
                <w:szCs w:val="20"/>
              </w:rPr>
            </w:pPr>
            <w:r>
              <w:rPr>
                <w:rFonts w:asciiTheme="minorHAnsi" w:hAnsiTheme="minorHAnsi" w:cstheme="minorHAnsi"/>
                <w:b/>
                <w:color w:val="auto"/>
                <w:sz w:val="20"/>
                <w:szCs w:val="20"/>
              </w:rPr>
              <w:t xml:space="preserve"> </w:t>
            </w:r>
            <w:r w:rsidR="003715A0" w:rsidRPr="00347573">
              <w:rPr>
                <w:rFonts w:asciiTheme="minorHAnsi" w:hAnsiTheme="minorHAnsi" w:cstheme="minorHAnsi"/>
                <w:b/>
                <w:color w:val="auto"/>
                <w:sz w:val="20"/>
                <w:szCs w:val="20"/>
              </w:rPr>
              <w:t>EIN:</w:t>
            </w:r>
            <w:r w:rsidR="003715A0" w:rsidRPr="00347573">
              <w:rPr>
                <w:rFonts w:asciiTheme="minorHAnsi" w:hAnsiTheme="minorHAnsi" w:cstheme="minorHAnsi"/>
                <w:color w:val="auto"/>
                <w:sz w:val="20"/>
                <w:szCs w:val="20"/>
              </w:rPr>
              <w:t xml:space="preserve"> 47-1063107</w:t>
            </w:r>
          </w:p>
          <w:p w14:paraId="19917229" w14:textId="1DE8247E" w:rsidR="003715A0" w:rsidRPr="00347573" w:rsidRDefault="00FD30C9" w:rsidP="003715A0">
            <w:pPr>
              <w:pStyle w:val="Default"/>
              <w:rPr>
                <w:rFonts w:asciiTheme="minorHAnsi" w:hAnsiTheme="minorHAnsi" w:cstheme="minorHAnsi"/>
                <w:color w:val="auto"/>
                <w:sz w:val="20"/>
                <w:szCs w:val="20"/>
              </w:rPr>
            </w:pPr>
            <w:r>
              <w:rPr>
                <w:rFonts w:asciiTheme="minorHAnsi" w:hAnsiTheme="minorHAnsi" w:cstheme="minorHAnsi"/>
                <w:b/>
                <w:color w:val="auto"/>
                <w:sz w:val="20"/>
                <w:szCs w:val="20"/>
              </w:rPr>
              <w:t xml:space="preserve"> </w:t>
            </w:r>
            <w:r w:rsidR="003715A0" w:rsidRPr="00347573">
              <w:rPr>
                <w:rFonts w:asciiTheme="minorHAnsi" w:hAnsiTheme="minorHAnsi" w:cstheme="minorHAnsi"/>
                <w:b/>
                <w:color w:val="auto"/>
                <w:sz w:val="20"/>
                <w:szCs w:val="20"/>
              </w:rPr>
              <w:t>NAICS</w:t>
            </w:r>
            <w:r w:rsidR="003715A0" w:rsidRPr="00347573">
              <w:rPr>
                <w:rFonts w:asciiTheme="minorHAnsi" w:hAnsiTheme="minorHAnsi" w:cstheme="minorHAnsi"/>
                <w:color w:val="auto"/>
                <w:sz w:val="20"/>
                <w:szCs w:val="20"/>
              </w:rPr>
              <w:t xml:space="preserve">: </w:t>
            </w:r>
          </w:p>
          <w:p w14:paraId="7BD55EB1" w14:textId="1F9AA654" w:rsidR="003715A0" w:rsidRPr="00347573" w:rsidRDefault="003715A0" w:rsidP="003715A0">
            <w:pPr>
              <w:pStyle w:val="Default"/>
              <w:ind w:left="160"/>
              <w:rPr>
                <w:rFonts w:asciiTheme="minorHAnsi" w:hAnsiTheme="minorHAnsi" w:cstheme="minorHAnsi"/>
                <w:color w:val="auto"/>
                <w:sz w:val="20"/>
                <w:szCs w:val="20"/>
              </w:rPr>
            </w:pPr>
            <w:r w:rsidRPr="00347573">
              <w:rPr>
                <w:rFonts w:asciiTheme="minorHAnsi" w:hAnsiTheme="minorHAnsi" w:cstheme="minorHAnsi"/>
                <w:color w:val="auto"/>
                <w:sz w:val="20"/>
                <w:szCs w:val="20"/>
              </w:rPr>
              <w:t>611699</w:t>
            </w:r>
            <w:r w:rsidR="00BA1982">
              <w:rPr>
                <w:rFonts w:asciiTheme="minorHAnsi" w:hAnsiTheme="minorHAnsi" w:cstheme="minorHAnsi"/>
                <w:color w:val="auto"/>
                <w:sz w:val="20"/>
                <w:szCs w:val="20"/>
              </w:rPr>
              <w:t xml:space="preserve"> – Misc. instruction</w:t>
            </w:r>
          </w:p>
          <w:p w14:paraId="439E974C" w14:textId="5D757F6C" w:rsidR="003715A0" w:rsidRPr="00347573" w:rsidRDefault="003715A0" w:rsidP="003715A0">
            <w:pPr>
              <w:pStyle w:val="Default"/>
              <w:ind w:left="160"/>
              <w:rPr>
                <w:rFonts w:asciiTheme="minorHAnsi" w:hAnsiTheme="minorHAnsi" w:cstheme="minorHAnsi"/>
                <w:color w:val="auto"/>
                <w:sz w:val="20"/>
                <w:szCs w:val="20"/>
              </w:rPr>
            </w:pPr>
            <w:r w:rsidRPr="00347573">
              <w:rPr>
                <w:rFonts w:asciiTheme="minorHAnsi" w:hAnsiTheme="minorHAnsi" w:cstheme="minorHAnsi"/>
                <w:color w:val="auto"/>
                <w:sz w:val="20"/>
                <w:szCs w:val="20"/>
              </w:rPr>
              <w:t>611519</w:t>
            </w:r>
            <w:r w:rsidR="00BA1982">
              <w:rPr>
                <w:rFonts w:asciiTheme="minorHAnsi" w:hAnsiTheme="minorHAnsi" w:cstheme="minorHAnsi"/>
                <w:color w:val="auto"/>
                <w:sz w:val="20"/>
                <w:szCs w:val="20"/>
              </w:rPr>
              <w:t xml:space="preserve"> – Pre-deployment training</w:t>
            </w:r>
          </w:p>
          <w:p w14:paraId="361F2723" w14:textId="246ED554" w:rsidR="003715A0" w:rsidRPr="00347573" w:rsidRDefault="003715A0" w:rsidP="003715A0">
            <w:pPr>
              <w:pStyle w:val="Default"/>
              <w:ind w:left="160"/>
              <w:rPr>
                <w:rFonts w:asciiTheme="minorHAnsi" w:hAnsiTheme="minorHAnsi" w:cstheme="minorHAnsi"/>
                <w:color w:val="auto"/>
                <w:sz w:val="20"/>
                <w:szCs w:val="20"/>
              </w:rPr>
            </w:pPr>
            <w:r w:rsidRPr="00347573">
              <w:rPr>
                <w:rFonts w:asciiTheme="minorHAnsi" w:hAnsiTheme="minorHAnsi" w:cstheme="minorHAnsi"/>
                <w:color w:val="auto"/>
                <w:sz w:val="20"/>
                <w:szCs w:val="20"/>
              </w:rPr>
              <w:t>541690</w:t>
            </w:r>
            <w:r w:rsidR="00BA1982">
              <w:rPr>
                <w:rFonts w:asciiTheme="minorHAnsi" w:hAnsiTheme="minorHAnsi" w:cstheme="minorHAnsi"/>
                <w:color w:val="auto"/>
                <w:sz w:val="20"/>
                <w:szCs w:val="20"/>
              </w:rPr>
              <w:t xml:space="preserve"> – Security Consulting</w:t>
            </w:r>
          </w:p>
          <w:p w14:paraId="642D2C19" w14:textId="04FA808B" w:rsidR="003715A0" w:rsidRPr="00347573" w:rsidRDefault="003715A0" w:rsidP="003715A0">
            <w:pPr>
              <w:pStyle w:val="Default"/>
              <w:ind w:left="160"/>
              <w:rPr>
                <w:rFonts w:asciiTheme="minorHAnsi" w:hAnsiTheme="minorHAnsi" w:cstheme="minorHAnsi"/>
                <w:color w:val="auto"/>
                <w:sz w:val="20"/>
                <w:szCs w:val="20"/>
              </w:rPr>
            </w:pPr>
            <w:r w:rsidRPr="00347573">
              <w:rPr>
                <w:rFonts w:asciiTheme="minorHAnsi" w:hAnsiTheme="minorHAnsi" w:cstheme="minorHAnsi"/>
                <w:color w:val="auto"/>
                <w:sz w:val="20"/>
                <w:szCs w:val="20"/>
              </w:rPr>
              <w:t>611620</w:t>
            </w:r>
            <w:r w:rsidR="00BA1982">
              <w:rPr>
                <w:rFonts w:asciiTheme="minorHAnsi" w:hAnsiTheme="minorHAnsi" w:cstheme="minorHAnsi"/>
                <w:color w:val="auto"/>
                <w:sz w:val="20"/>
                <w:szCs w:val="20"/>
              </w:rPr>
              <w:t xml:space="preserve"> – Sports and Rec. Instruction</w:t>
            </w:r>
          </w:p>
          <w:p w14:paraId="3401B8BD" w14:textId="33A4854F" w:rsidR="003715A0" w:rsidRDefault="003715A0" w:rsidP="003715A0">
            <w:pPr>
              <w:pStyle w:val="Default"/>
              <w:ind w:left="160"/>
              <w:rPr>
                <w:rFonts w:asciiTheme="minorHAnsi" w:hAnsiTheme="minorHAnsi" w:cstheme="minorHAnsi"/>
                <w:color w:val="auto"/>
                <w:sz w:val="20"/>
                <w:szCs w:val="20"/>
              </w:rPr>
            </w:pPr>
            <w:r w:rsidRPr="00347573">
              <w:rPr>
                <w:rFonts w:asciiTheme="minorHAnsi" w:hAnsiTheme="minorHAnsi" w:cstheme="minorHAnsi"/>
                <w:color w:val="auto"/>
                <w:sz w:val="20"/>
                <w:szCs w:val="20"/>
              </w:rPr>
              <w:t>713990</w:t>
            </w:r>
            <w:r w:rsidR="00BA1982">
              <w:rPr>
                <w:rFonts w:asciiTheme="minorHAnsi" w:hAnsiTheme="minorHAnsi" w:cstheme="minorHAnsi"/>
                <w:color w:val="auto"/>
                <w:sz w:val="20"/>
                <w:szCs w:val="20"/>
              </w:rPr>
              <w:t xml:space="preserve"> – Other recreation</w:t>
            </w:r>
          </w:p>
          <w:p w14:paraId="499B04D6" w14:textId="028E3837" w:rsidR="00BA1982" w:rsidRPr="00347573" w:rsidRDefault="00BA1982" w:rsidP="003715A0">
            <w:pPr>
              <w:pStyle w:val="Default"/>
              <w:ind w:left="160"/>
              <w:rPr>
                <w:rFonts w:asciiTheme="minorHAnsi" w:hAnsiTheme="minorHAnsi" w:cstheme="minorHAnsi"/>
                <w:color w:val="auto"/>
                <w:sz w:val="20"/>
                <w:szCs w:val="20"/>
              </w:rPr>
            </w:pPr>
            <w:r>
              <w:rPr>
                <w:rFonts w:asciiTheme="minorHAnsi" w:hAnsiTheme="minorHAnsi" w:cstheme="minorHAnsi"/>
                <w:color w:val="auto"/>
                <w:sz w:val="20"/>
                <w:szCs w:val="20"/>
              </w:rPr>
              <w:t>541618 – Other Mgt Consulting Svcs</w:t>
            </w:r>
          </w:p>
          <w:p w14:paraId="4118F597" w14:textId="77777777" w:rsidR="003715A0" w:rsidRPr="00347573" w:rsidRDefault="003715A0" w:rsidP="003715A0">
            <w:pPr>
              <w:pStyle w:val="Default"/>
              <w:ind w:left="720"/>
              <w:rPr>
                <w:rFonts w:asciiTheme="minorHAnsi" w:hAnsiTheme="minorHAnsi" w:cstheme="minorHAnsi"/>
                <w:color w:val="auto"/>
                <w:sz w:val="14"/>
                <w:szCs w:val="20"/>
              </w:rPr>
            </w:pPr>
          </w:p>
          <w:p w14:paraId="75926DE8" w14:textId="6DCCB755" w:rsidR="003715A0" w:rsidRPr="00347573" w:rsidRDefault="00FD30C9" w:rsidP="003715A0">
            <w:pPr>
              <w:pStyle w:val="Default"/>
              <w:rPr>
                <w:rFonts w:asciiTheme="minorHAnsi" w:hAnsiTheme="minorHAnsi" w:cstheme="minorHAnsi"/>
                <w:color w:val="auto"/>
                <w:sz w:val="20"/>
                <w:szCs w:val="20"/>
              </w:rPr>
            </w:pPr>
            <w:r>
              <w:rPr>
                <w:rFonts w:asciiTheme="minorHAnsi" w:hAnsiTheme="minorHAnsi" w:cstheme="minorHAnsi"/>
                <w:b/>
                <w:color w:val="auto"/>
                <w:sz w:val="20"/>
                <w:szCs w:val="20"/>
              </w:rPr>
              <w:t xml:space="preserve"> </w:t>
            </w:r>
            <w:r w:rsidR="003715A0" w:rsidRPr="00347573">
              <w:rPr>
                <w:rFonts w:asciiTheme="minorHAnsi" w:hAnsiTheme="minorHAnsi" w:cstheme="minorHAnsi"/>
                <w:b/>
                <w:color w:val="auto"/>
                <w:sz w:val="20"/>
                <w:szCs w:val="20"/>
              </w:rPr>
              <w:t>SAM Registration</w:t>
            </w:r>
            <w:r w:rsidR="003715A0" w:rsidRPr="00347573">
              <w:rPr>
                <w:rFonts w:asciiTheme="minorHAnsi" w:hAnsiTheme="minorHAnsi" w:cstheme="minorHAnsi"/>
                <w:color w:val="auto"/>
                <w:sz w:val="20"/>
                <w:szCs w:val="20"/>
              </w:rPr>
              <w:t>: Active</w:t>
            </w:r>
          </w:p>
          <w:p w14:paraId="0D8F4523" w14:textId="61A2359B" w:rsidR="003715A0" w:rsidRPr="00347573" w:rsidRDefault="00FD30C9" w:rsidP="003715A0">
            <w:pPr>
              <w:pStyle w:val="Default"/>
              <w:rPr>
                <w:rFonts w:asciiTheme="minorHAnsi" w:hAnsiTheme="minorHAnsi" w:cstheme="minorHAnsi"/>
                <w:color w:val="auto"/>
                <w:sz w:val="20"/>
                <w:szCs w:val="20"/>
              </w:rPr>
            </w:pPr>
            <w:r>
              <w:rPr>
                <w:rFonts w:asciiTheme="minorHAnsi" w:hAnsiTheme="minorHAnsi" w:cstheme="minorHAnsi"/>
                <w:b/>
                <w:color w:val="auto"/>
                <w:sz w:val="20"/>
                <w:szCs w:val="20"/>
              </w:rPr>
              <w:t xml:space="preserve"> </w:t>
            </w:r>
            <w:r w:rsidR="003715A0" w:rsidRPr="00347573">
              <w:rPr>
                <w:rFonts w:asciiTheme="minorHAnsi" w:hAnsiTheme="minorHAnsi" w:cstheme="minorHAnsi"/>
                <w:b/>
                <w:color w:val="auto"/>
                <w:sz w:val="20"/>
                <w:szCs w:val="20"/>
              </w:rPr>
              <w:t>Credit Cards Accepted:</w:t>
            </w:r>
            <w:r w:rsidR="003715A0" w:rsidRPr="00347573">
              <w:rPr>
                <w:rFonts w:asciiTheme="minorHAnsi" w:hAnsiTheme="minorHAnsi" w:cstheme="minorHAnsi"/>
                <w:color w:val="auto"/>
                <w:sz w:val="20"/>
                <w:szCs w:val="20"/>
              </w:rPr>
              <w:t xml:space="preserve"> Yes</w:t>
            </w:r>
          </w:p>
          <w:p w14:paraId="4C5BF9E6" w14:textId="26EF73B8" w:rsidR="003715A0" w:rsidRPr="00347573" w:rsidRDefault="00FD30C9" w:rsidP="003715A0">
            <w:pPr>
              <w:pStyle w:val="Default"/>
              <w:rPr>
                <w:rFonts w:asciiTheme="minorHAnsi" w:hAnsiTheme="minorHAnsi" w:cstheme="minorHAnsi"/>
                <w:color w:val="auto"/>
                <w:sz w:val="20"/>
                <w:szCs w:val="20"/>
              </w:rPr>
            </w:pPr>
            <w:r>
              <w:rPr>
                <w:rFonts w:asciiTheme="minorHAnsi" w:hAnsiTheme="minorHAnsi" w:cstheme="minorHAnsi"/>
                <w:b/>
                <w:color w:val="auto"/>
                <w:sz w:val="20"/>
                <w:szCs w:val="20"/>
              </w:rPr>
              <w:t xml:space="preserve"> </w:t>
            </w:r>
            <w:r w:rsidR="003715A0" w:rsidRPr="00347573">
              <w:rPr>
                <w:rFonts w:asciiTheme="minorHAnsi" w:hAnsiTheme="minorHAnsi" w:cstheme="minorHAnsi"/>
                <w:b/>
                <w:color w:val="auto"/>
                <w:sz w:val="20"/>
                <w:szCs w:val="20"/>
              </w:rPr>
              <w:t xml:space="preserve">Business Size: </w:t>
            </w:r>
            <w:r w:rsidR="003715A0" w:rsidRPr="00347573">
              <w:rPr>
                <w:rFonts w:asciiTheme="minorHAnsi" w:hAnsiTheme="minorHAnsi" w:cstheme="minorHAnsi"/>
                <w:color w:val="auto"/>
                <w:sz w:val="20"/>
                <w:szCs w:val="20"/>
              </w:rPr>
              <w:t>Small Business</w:t>
            </w:r>
          </w:p>
          <w:p w14:paraId="7F8ED081" w14:textId="77777777" w:rsidR="003715A0" w:rsidRPr="00347573" w:rsidRDefault="003715A0" w:rsidP="003715A0">
            <w:pPr>
              <w:pStyle w:val="Default"/>
              <w:rPr>
                <w:rFonts w:asciiTheme="minorHAnsi" w:hAnsiTheme="minorHAnsi" w:cstheme="minorHAnsi"/>
                <w:color w:val="auto"/>
                <w:sz w:val="14"/>
                <w:szCs w:val="20"/>
              </w:rPr>
            </w:pPr>
          </w:p>
          <w:p w14:paraId="24E1F0E8" w14:textId="77777777" w:rsidR="003715A0" w:rsidRPr="00347573" w:rsidRDefault="003715A0" w:rsidP="003715A0">
            <w:pPr>
              <w:pStyle w:val="Default"/>
              <w:rPr>
                <w:rFonts w:asciiTheme="minorHAnsi" w:hAnsiTheme="minorHAnsi" w:cstheme="minorHAnsi"/>
                <w:b/>
                <w:color w:val="auto"/>
                <w:sz w:val="20"/>
                <w:szCs w:val="20"/>
                <w:u w:val="single"/>
              </w:rPr>
            </w:pPr>
            <w:r w:rsidRPr="00347573">
              <w:rPr>
                <w:rFonts w:asciiTheme="minorHAnsi" w:hAnsiTheme="minorHAnsi" w:cstheme="minorHAnsi"/>
                <w:color w:val="auto"/>
                <w:sz w:val="20"/>
                <w:szCs w:val="20"/>
              </w:rPr>
              <w:t xml:space="preserve">            </w:t>
            </w:r>
            <w:r w:rsidRPr="00347573">
              <w:rPr>
                <w:rFonts w:asciiTheme="minorHAnsi" w:hAnsiTheme="minorHAnsi" w:cstheme="minorHAnsi"/>
                <w:b/>
                <w:color w:val="auto"/>
                <w:sz w:val="20"/>
                <w:szCs w:val="20"/>
                <w:u w:val="single"/>
              </w:rPr>
              <w:t>Certifications</w:t>
            </w:r>
          </w:p>
          <w:p w14:paraId="0AE3BA7E" w14:textId="77777777" w:rsidR="003715A0" w:rsidRPr="00347573" w:rsidRDefault="003715A0" w:rsidP="003D4B0F">
            <w:pPr>
              <w:pStyle w:val="Default"/>
              <w:rPr>
                <w:rFonts w:asciiTheme="minorHAnsi" w:hAnsiTheme="minorHAnsi" w:cstheme="minorHAnsi"/>
                <w:color w:val="auto"/>
                <w:sz w:val="20"/>
                <w:szCs w:val="20"/>
              </w:rPr>
            </w:pPr>
            <w:r w:rsidRPr="00347573">
              <w:rPr>
                <w:rFonts w:asciiTheme="minorHAnsi" w:hAnsiTheme="minorHAnsi" w:cstheme="minorHAnsi"/>
                <w:color w:val="auto"/>
                <w:sz w:val="20"/>
                <w:szCs w:val="20"/>
              </w:rPr>
              <w:t>Women Owned Small Business</w:t>
            </w:r>
          </w:p>
          <w:p w14:paraId="5D762ED1" w14:textId="76F9C370" w:rsidR="003715A0" w:rsidRPr="00347573" w:rsidRDefault="003D4B0F" w:rsidP="003D4B0F">
            <w:pPr>
              <w:pStyle w:val="Default"/>
              <w:rPr>
                <w:rFonts w:asciiTheme="minorHAnsi" w:hAnsiTheme="minorHAnsi" w:cstheme="minorHAnsi"/>
                <w:color w:val="auto"/>
                <w:sz w:val="20"/>
                <w:szCs w:val="20"/>
              </w:rPr>
            </w:pPr>
            <w:r>
              <w:rPr>
                <w:rFonts w:asciiTheme="minorHAnsi" w:hAnsiTheme="minorHAnsi" w:cstheme="minorHAnsi"/>
                <w:color w:val="auto"/>
                <w:sz w:val="20"/>
                <w:szCs w:val="20"/>
              </w:rPr>
              <w:t>P</w:t>
            </w:r>
            <w:r w:rsidR="003715A0" w:rsidRPr="00347573">
              <w:rPr>
                <w:rFonts w:asciiTheme="minorHAnsi" w:hAnsiTheme="minorHAnsi" w:cstheme="minorHAnsi"/>
                <w:color w:val="auto"/>
                <w:sz w:val="20"/>
                <w:szCs w:val="20"/>
              </w:rPr>
              <w:t>MP Professional</w:t>
            </w:r>
          </w:p>
          <w:p w14:paraId="19EEE6DD" w14:textId="77777777" w:rsidR="003715A0" w:rsidRPr="00347573" w:rsidRDefault="003715A0" w:rsidP="003715A0">
            <w:pPr>
              <w:pStyle w:val="Default"/>
              <w:rPr>
                <w:rFonts w:asciiTheme="minorHAnsi" w:hAnsiTheme="minorHAnsi" w:cstheme="minorHAnsi"/>
                <w:color w:val="auto"/>
                <w:sz w:val="14"/>
                <w:szCs w:val="20"/>
              </w:rPr>
            </w:pPr>
          </w:p>
          <w:p w14:paraId="7D1B6514" w14:textId="77777777" w:rsidR="003715A0" w:rsidRPr="00347573" w:rsidRDefault="003715A0" w:rsidP="003715A0">
            <w:pPr>
              <w:pStyle w:val="Default"/>
              <w:rPr>
                <w:rFonts w:asciiTheme="minorHAnsi" w:hAnsiTheme="minorHAnsi" w:cstheme="minorHAnsi"/>
                <w:b/>
                <w:color w:val="auto"/>
                <w:sz w:val="20"/>
                <w:szCs w:val="20"/>
                <w:u w:val="single"/>
              </w:rPr>
            </w:pPr>
            <w:r w:rsidRPr="00347573">
              <w:rPr>
                <w:rFonts w:asciiTheme="minorHAnsi" w:hAnsiTheme="minorHAnsi" w:cstheme="minorHAnsi"/>
                <w:b/>
                <w:color w:val="auto"/>
                <w:sz w:val="20"/>
                <w:szCs w:val="20"/>
              </w:rPr>
              <w:t xml:space="preserve">        </w:t>
            </w:r>
            <w:r w:rsidRPr="00347573">
              <w:rPr>
                <w:rFonts w:asciiTheme="minorHAnsi" w:hAnsiTheme="minorHAnsi" w:cstheme="minorHAnsi"/>
                <w:b/>
                <w:color w:val="auto"/>
                <w:sz w:val="20"/>
                <w:szCs w:val="20"/>
                <w:u w:val="single"/>
              </w:rPr>
              <w:t>Contact Information</w:t>
            </w:r>
          </w:p>
          <w:p w14:paraId="1F01A455" w14:textId="4B372FB6" w:rsidR="003715A0" w:rsidRDefault="00FD30C9" w:rsidP="003715A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3715A0" w:rsidRPr="00347573">
              <w:rPr>
                <w:rFonts w:asciiTheme="minorHAnsi" w:hAnsiTheme="minorHAnsi" w:cstheme="minorHAnsi"/>
                <w:color w:val="auto"/>
                <w:sz w:val="20"/>
                <w:szCs w:val="20"/>
              </w:rPr>
              <w:t xml:space="preserve">Lynn Kasic  </w:t>
            </w:r>
          </w:p>
          <w:p w14:paraId="1D0A124B" w14:textId="1F2E391A" w:rsidR="003715A0" w:rsidRDefault="00FD30C9" w:rsidP="003715A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A800C1">
              <w:rPr>
                <w:rFonts w:asciiTheme="minorHAnsi" w:hAnsiTheme="minorHAnsi" w:cstheme="minorHAnsi"/>
                <w:color w:val="auto"/>
                <w:sz w:val="20"/>
                <w:szCs w:val="20"/>
              </w:rPr>
              <w:t>Elite Training Concepts, Inc.</w:t>
            </w:r>
          </w:p>
          <w:p w14:paraId="266C90AD" w14:textId="0D125B46" w:rsidR="003715A0" w:rsidRDefault="00FD30C9" w:rsidP="003715A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3715A0">
              <w:rPr>
                <w:rFonts w:asciiTheme="minorHAnsi" w:hAnsiTheme="minorHAnsi" w:cstheme="minorHAnsi"/>
                <w:color w:val="auto"/>
                <w:sz w:val="20"/>
                <w:szCs w:val="20"/>
              </w:rPr>
              <w:t>436 Apple Harvest Drive</w:t>
            </w:r>
            <w:r>
              <w:rPr>
                <w:rFonts w:asciiTheme="minorHAnsi" w:hAnsiTheme="minorHAnsi" w:cstheme="minorHAnsi"/>
                <w:color w:val="auto"/>
                <w:sz w:val="20"/>
                <w:szCs w:val="20"/>
              </w:rPr>
              <w:t xml:space="preserve"> </w:t>
            </w:r>
          </w:p>
          <w:p w14:paraId="2DF716FD" w14:textId="14445304" w:rsidR="003715A0" w:rsidRDefault="00FD30C9" w:rsidP="003715A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3715A0">
              <w:rPr>
                <w:rFonts w:asciiTheme="minorHAnsi" w:hAnsiTheme="minorHAnsi" w:cstheme="minorHAnsi"/>
                <w:color w:val="auto"/>
                <w:sz w:val="20"/>
                <w:szCs w:val="20"/>
              </w:rPr>
              <w:t>Hedgesville, WV 25427</w:t>
            </w:r>
            <w:r w:rsidR="003715A0" w:rsidRPr="00347573">
              <w:rPr>
                <w:rFonts w:asciiTheme="minorHAnsi" w:hAnsiTheme="minorHAnsi" w:cstheme="minorHAnsi"/>
                <w:color w:val="auto"/>
                <w:sz w:val="20"/>
                <w:szCs w:val="20"/>
              </w:rPr>
              <w:t xml:space="preserve">        </w:t>
            </w:r>
          </w:p>
          <w:p w14:paraId="7B39AF17" w14:textId="54FEA44C" w:rsidR="003715A0" w:rsidRDefault="00FD30C9" w:rsidP="003715A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3715A0">
              <w:rPr>
                <w:rFonts w:asciiTheme="minorHAnsi" w:hAnsiTheme="minorHAnsi" w:cstheme="minorHAnsi"/>
                <w:color w:val="auto"/>
                <w:sz w:val="20"/>
                <w:szCs w:val="20"/>
              </w:rPr>
              <w:t>W</w:t>
            </w:r>
            <w:r w:rsidR="003D4B0F">
              <w:rPr>
                <w:rFonts w:asciiTheme="minorHAnsi" w:hAnsiTheme="minorHAnsi" w:cstheme="minorHAnsi"/>
                <w:color w:val="auto"/>
                <w:sz w:val="20"/>
                <w:szCs w:val="20"/>
              </w:rPr>
              <w:t>or</w:t>
            </w:r>
            <w:r w:rsidR="003715A0">
              <w:rPr>
                <w:rFonts w:asciiTheme="minorHAnsi" w:hAnsiTheme="minorHAnsi" w:cstheme="minorHAnsi"/>
                <w:color w:val="auto"/>
                <w:sz w:val="20"/>
                <w:szCs w:val="20"/>
              </w:rPr>
              <w:t>k Ph</w:t>
            </w:r>
            <w:r w:rsidR="003715A0" w:rsidRPr="00347573">
              <w:rPr>
                <w:rFonts w:asciiTheme="minorHAnsi" w:hAnsiTheme="minorHAnsi" w:cstheme="minorHAnsi"/>
                <w:color w:val="auto"/>
                <w:sz w:val="20"/>
                <w:szCs w:val="20"/>
              </w:rPr>
              <w:t>: (304) 229-8365</w:t>
            </w:r>
          </w:p>
          <w:p w14:paraId="6EFEF49F" w14:textId="34BAD48B" w:rsidR="003715A0" w:rsidRDefault="00FD30C9" w:rsidP="003715A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3715A0" w:rsidRPr="00347573">
              <w:rPr>
                <w:rFonts w:asciiTheme="minorHAnsi" w:hAnsiTheme="minorHAnsi" w:cstheme="minorHAnsi"/>
                <w:color w:val="auto"/>
                <w:sz w:val="20"/>
                <w:szCs w:val="20"/>
              </w:rPr>
              <w:t>Direct</w:t>
            </w:r>
            <w:r w:rsidR="003D4B0F">
              <w:rPr>
                <w:rFonts w:asciiTheme="minorHAnsi" w:hAnsiTheme="minorHAnsi" w:cstheme="minorHAnsi"/>
                <w:color w:val="auto"/>
                <w:sz w:val="20"/>
                <w:szCs w:val="20"/>
              </w:rPr>
              <w:t xml:space="preserve"> Ph</w:t>
            </w:r>
            <w:r w:rsidR="003715A0" w:rsidRPr="00347573">
              <w:rPr>
                <w:rFonts w:asciiTheme="minorHAnsi" w:hAnsiTheme="minorHAnsi" w:cstheme="minorHAnsi"/>
                <w:color w:val="auto"/>
                <w:sz w:val="20"/>
                <w:szCs w:val="20"/>
              </w:rPr>
              <w:t>: (717) 873-6911</w:t>
            </w:r>
          </w:p>
          <w:p w14:paraId="45FB6DEC" w14:textId="62AB9ED6" w:rsidR="003715A0" w:rsidRPr="00347573" w:rsidRDefault="00FD30C9" w:rsidP="003715A0">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3715A0">
              <w:rPr>
                <w:rFonts w:asciiTheme="minorHAnsi" w:hAnsiTheme="minorHAnsi" w:cstheme="minorHAnsi"/>
                <w:color w:val="auto"/>
                <w:sz w:val="20"/>
                <w:szCs w:val="20"/>
              </w:rPr>
              <w:t>www.ShadowHawkDefense.com</w:t>
            </w:r>
            <w:r w:rsidR="003715A0" w:rsidRPr="00347573">
              <w:rPr>
                <w:rFonts w:asciiTheme="minorHAnsi" w:hAnsiTheme="minorHAnsi" w:cstheme="minorHAnsi"/>
                <w:color w:val="auto"/>
                <w:sz w:val="20"/>
                <w:szCs w:val="20"/>
              </w:rPr>
              <w:t xml:space="preserve">                                                                   </w:t>
            </w:r>
          </w:p>
          <w:p w14:paraId="4DE28E0F" w14:textId="520EEC6F" w:rsidR="003715A0" w:rsidRPr="00581701" w:rsidRDefault="003A44E5" w:rsidP="003715A0">
            <w:pPr>
              <w:pStyle w:val="Default"/>
              <w:rPr>
                <w:rFonts w:asciiTheme="minorHAnsi" w:hAnsiTheme="minorHAnsi" w:cstheme="minorHAnsi"/>
                <w:sz w:val="20"/>
                <w:szCs w:val="20"/>
              </w:rPr>
            </w:pPr>
            <w:hyperlink r:id="rId7" w:history="1">
              <w:r w:rsidR="007D7645" w:rsidRPr="00BC72C9">
                <w:rPr>
                  <w:rStyle w:val="Hyperlink"/>
                  <w:rFonts w:asciiTheme="minorHAnsi" w:hAnsiTheme="minorHAnsi" w:cstheme="minorHAnsi"/>
                  <w:sz w:val="20"/>
                  <w:szCs w:val="20"/>
                </w:rPr>
                <w:t>LKasic@ShadowHawkDefense.com</w:t>
              </w:r>
            </w:hyperlink>
            <w:r w:rsidR="003715A0" w:rsidRPr="00581701">
              <w:rPr>
                <w:rStyle w:val="Hyperlink"/>
                <w:rFonts w:asciiTheme="minorHAnsi" w:hAnsiTheme="minorHAnsi" w:cstheme="minorHAnsi"/>
                <w:sz w:val="20"/>
                <w:szCs w:val="20"/>
                <w:u w:val="none"/>
              </w:rPr>
              <w:t xml:space="preserve">                                  </w:t>
            </w:r>
          </w:p>
        </w:tc>
      </w:tr>
      <w:tr w:rsidR="003715A0" w14:paraId="64927737" w14:textId="77777777" w:rsidTr="00FD30C9">
        <w:tc>
          <w:tcPr>
            <w:tcW w:w="9360" w:type="dxa"/>
            <w:gridSpan w:val="2"/>
            <w:tcBorders>
              <w:bottom w:val="single" w:sz="12" w:space="0" w:color="auto"/>
            </w:tcBorders>
          </w:tcPr>
          <w:p w14:paraId="400FC6BB" w14:textId="02546543"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 xml:space="preserve">Complex indoor </w:t>
            </w:r>
            <w:r w:rsidR="0061154F">
              <w:rPr>
                <w:rFonts w:asciiTheme="minorHAnsi" w:hAnsiTheme="minorHAnsi" w:cstheme="minorHAnsi"/>
                <w:sz w:val="20"/>
                <w:szCs w:val="22"/>
              </w:rPr>
              <w:t xml:space="preserve">simulated </w:t>
            </w:r>
            <w:r w:rsidRPr="00A257F8">
              <w:rPr>
                <w:rFonts w:asciiTheme="minorHAnsi" w:hAnsiTheme="minorHAnsi" w:cstheme="minorHAnsi"/>
                <w:sz w:val="20"/>
                <w:szCs w:val="22"/>
              </w:rPr>
              <w:t>munition</w:t>
            </w:r>
            <w:r w:rsidR="0061154F">
              <w:rPr>
                <w:rFonts w:asciiTheme="minorHAnsi" w:hAnsiTheme="minorHAnsi" w:cstheme="minorHAnsi"/>
                <w:sz w:val="20"/>
                <w:szCs w:val="22"/>
              </w:rPr>
              <w:t>s</w:t>
            </w:r>
            <w:r w:rsidRPr="00A257F8">
              <w:rPr>
                <w:rFonts w:asciiTheme="minorHAnsi" w:hAnsiTheme="minorHAnsi" w:cstheme="minorHAnsi"/>
                <w:sz w:val="20"/>
                <w:szCs w:val="22"/>
              </w:rPr>
              <w:t xml:space="preserve"> shoot house</w:t>
            </w:r>
          </w:p>
          <w:p w14:paraId="3847BBCA"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 xml:space="preserve">Climate-controlled Defensive Tactics room </w:t>
            </w:r>
          </w:p>
          <w:p w14:paraId="32FC15A4" w14:textId="77777777" w:rsidR="003715A0" w:rsidRPr="00A257F8"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Climate-controlled classroom</w:t>
            </w:r>
          </w:p>
          <w:p w14:paraId="0BD70594" w14:textId="77777777" w:rsidR="003715A0" w:rsidRDefault="003715A0" w:rsidP="003715A0">
            <w:pPr>
              <w:pStyle w:val="Default"/>
              <w:numPr>
                <w:ilvl w:val="0"/>
                <w:numId w:val="1"/>
              </w:numPr>
              <w:ind w:left="432"/>
              <w:rPr>
                <w:rFonts w:asciiTheme="minorHAnsi" w:hAnsiTheme="minorHAnsi" w:cstheme="minorHAnsi"/>
                <w:sz w:val="20"/>
                <w:szCs w:val="22"/>
              </w:rPr>
            </w:pPr>
            <w:r w:rsidRPr="00A257F8">
              <w:rPr>
                <w:rFonts w:asciiTheme="minorHAnsi" w:hAnsiTheme="minorHAnsi" w:cstheme="minorHAnsi"/>
                <w:sz w:val="20"/>
                <w:szCs w:val="22"/>
              </w:rPr>
              <w:t>Belt fed automatic weapons</w:t>
            </w:r>
          </w:p>
          <w:p w14:paraId="52FDBFCD" w14:textId="77777777" w:rsidR="003715A0" w:rsidRPr="00BC766F" w:rsidRDefault="003715A0" w:rsidP="003715A0">
            <w:pPr>
              <w:pStyle w:val="Default"/>
              <w:rPr>
                <w:rFonts w:asciiTheme="minorHAnsi" w:hAnsiTheme="minorHAnsi" w:cstheme="minorHAnsi"/>
                <w:sz w:val="12"/>
                <w:szCs w:val="22"/>
              </w:rPr>
            </w:pPr>
          </w:p>
          <w:p w14:paraId="6BB40EC9" w14:textId="77777777" w:rsidR="003715A0" w:rsidRPr="00601707" w:rsidRDefault="003715A0" w:rsidP="003715A0">
            <w:pPr>
              <w:pStyle w:val="Default"/>
              <w:rPr>
                <w:rFonts w:asciiTheme="minorHAnsi" w:hAnsiTheme="minorHAnsi" w:cstheme="minorHAnsi"/>
                <w:b/>
                <w:sz w:val="20"/>
                <w:szCs w:val="22"/>
              </w:rPr>
            </w:pPr>
            <w:r w:rsidRPr="00601707">
              <w:rPr>
                <w:rFonts w:asciiTheme="minorHAnsi" w:hAnsiTheme="minorHAnsi" w:cstheme="minorHAnsi"/>
                <w:b/>
                <w:sz w:val="20"/>
                <w:szCs w:val="22"/>
              </w:rPr>
              <w:t>DIFFERENTIATORS</w:t>
            </w:r>
          </w:p>
          <w:p w14:paraId="75A823C3" w14:textId="77777777" w:rsidR="003715A0" w:rsidRPr="00601707" w:rsidRDefault="003715A0" w:rsidP="003715A0">
            <w:pPr>
              <w:pStyle w:val="Default"/>
              <w:numPr>
                <w:ilvl w:val="0"/>
                <w:numId w:val="1"/>
              </w:numPr>
              <w:ind w:left="432"/>
              <w:rPr>
                <w:rFonts w:asciiTheme="minorHAnsi" w:hAnsiTheme="minorHAnsi" w:cstheme="minorHAnsi"/>
                <w:sz w:val="20"/>
                <w:szCs w:val="22"/>
              </w:rPr>
            </w:pPr>
            <w:r w:rsidRPr="00601707">
              <w:rPr>
                <w:rFonts w:asciiTheme="minorHAnsi" w:hAnsiTheme="minorHAnsi" w:cstheme="minorHAnsi"/>
                <w:sz w:val="20"/>
                <w:szCs w:val="22"/>
              </w:rPr>
              <w:t>A 150-acre private training facility created for high clearance contract security training.</w:t>
            </w:r>
          </w:p>
          <w:p w14:paraId="4E70DBA9" w14:textId="77777777" w:rsidR="003715A0" w:rsidRPr="00601707" w:rsidRDefault="003715A0" w:rsidP="003715A0">
            <w:pPr>
              <w:pStyle w:val="Default"/>
              <w:numPr>
                <w:ilvl w:val="0"/>
                <w:numId w:val="1"/>
              </w:numPr>
              <w:ind w:left="432"/>
              <w:rPr>
                <w:rFonts w:asciiTheme="minorHAnsi" w:hAnsiTheme="minorHAnsi" w:cstheme="minorHAnsi"/>
                <w:sz w:val="20"/>
                <w:szCs w:val="22"/>
              </w:rPr>
            </w:pPr>
            <w:r w:rsidRPr="00601707">
              <w:rPr>
                <w:rFonts w:asciiTheme="minorHAnsi" w:hAnsiTheme="minorHAnsi" w:cstheme="minorHAnsi"/>
                <w:sz w:val="20"/>
                <w:szCs w:val="22"/>
              </w:rPr>
              <w:t xml:space="preserve">Conveniently located approximately 1.25 hours from Dulles Airport.  </w:t>
            </w:r>
          </w:p>
          <w:p w14:paraId="5AA7CAEB" w14:textId="77777777" w:rsidR="003715A0" w:rsidRPr="00601707" w:rsidRDefault="003715A0" w:rsidP="003715A0">
            <w:pPr>
              <w:pStyle w:val="Default"/>
              <w:numPr>
                <w:ilvl w:val="0"/>
                <w:numId w:val="1"/>
              </w:numPr>
              <w:ind w:left="432"/>
              <w:rPr>
                <w:rFonts w:asciiTheme="minorHAnsi" w:hAnsiTheme="minorHAnsi" w:cstheme="minorHAnsi"/>
                <w:sz w:val="20"/>
                <w:szCs w:val="22"/>
              </w:rPr>
            </w:pPr>
            <w:r w:rsidRPr="00601707">
              <w:rPr>
                <w:rFonts w:asciiTheme="minorHAnsi" w:hAnsiTheme="minorHAnsi" w:cstheme="minorHAnsi"/>
                <w:sz w:val="20"/>
                <w:szCs w:val="22"/>
              </w:rPr>
              <w:t>Located in the 2nd Amendment friendly state of West Virginia.</w:t>
            </w:r>
          </w:p>
          <w:p w14:paraId="7220821E" w14:textId="58620A76" w:rsidR="003715A0" w:rsidRPr="00601707" w:rsidRDefault="003715A0" w:rsidP="003715A0">
            <w:pPr>
              <w:pStyle w:val="Default"/>
              <w:numPr>
                <w:ilvl w:val="0"/>
                <w:numId w:val="1"/>
              </w:numPr>
              <w:ind w:left="432"/>
              <w:rPr>
                <w:rFonts w:asciiTheme="minorHAnsi" w:hAnsiTheme="minorHAnsi" w:cstheme="minorHAnsi"/>
                <w:sz w:val="20"/>
                <w:szCs w:val="22"/>
              </w:rPr>
            </w:pPr>
            <w:r w:rsidRPr="00601707">
              <w:rPr>
                <w:rFonts w:asciiTheme="minorHAnsi" w:hAnsiTheme="minorHAnsi" w:cstheme="minorHAnsi"/>
                <w:sz w:val="20"/>
                <w:szCs w:val="22"/>
              </w:rPr>
              <w:t xml:space="preserve">Owners possess </w:t>
            </w:r>
            <w:r w:rsidR="004236BE">
              <w:rPr>
                <w:rFonts w:asciiTheme="minorHAnsi" w:hAnsiTheme="minorHAnsi" w:cstheme="minorHAnsi"/>
                <w:sz w:val="20"/>
                <w:szCs w:val="22"/>
              </w:rPr>
              <w:t>current</w:t>
            </w:r>
            <w:r w:rsidRPr="00601707">
              <w:rPr>
                <w:rFonts w:asciiTheme="minorHAnsi" w:hAnsiTheme="minorHAnsi" w:cstheme="minorHAnsi"/>
                <w:sz w:val="20"/>
                <w:szCs w:val="22"/>
              </w:rPr>
              <w:t xml:space="preserve"> Secret Clearance.</w:t>
            </w:r>
          </w:p>
          <w:p w14:paraId="642CB68D" w14:textId="77777777" w:rsidR="003715A0" w:rsidRDefault="003715A0" w:rsidP="003715A0">
            <w:pPr>
              <w:pStyle w:val="Default"/>
              <w:numPr>
                <w:ilvl w:val="0"/>
                <w:numId w:val="1"/>
              </w:numPr>
              <w:ind w:left="432"/>
              <w:rPr>
                <w:rFonts w:asciiTheme="minorHAnsi" w:hAnsiTheme="minorHAnsi" w:cstheme="minorHAnsi"/>
                <w:sz w:val="20"/>
                <w:szCs w:val="22"/>
              </w:rPr>
            </w:pPr>
            <w:r w:rsidRPr="00601707">
              <w:rPr>
                <w:rFonts w:asciiTheme="minorHAnsi" w:hAnsiTheme="minorHAnsi" w:cstheme="minorHAnsi"/>
                <w:sz w:val="20"/>
                <w:szCs w:val="22"/>
              </w:rPr>
              <w:t>A recent expansion has added new, uncontracted amenities.</w:t>
            </w:r>
          </w:p>
          <w:p w14:paraId="22643097" w14:textId="77777777" w:rsidR="003715A0" w:rsidRPr="00BC766F" w:rsidRDefault="003715A0" w:rsidP="003715A0">
            <w:pPr>
              <w:pStyle w:val="Default"/>
              <w:rPr>
                <w:rFonts w:asciiTheme="minorHAnsi" w:hAnsiTheme="minorHAnsi" w:cstheme="minorHAnsi"/>
                <w:sz w:val="12"/>
                <w:szCs w:val="22"/>
              </w:rPr>
            </w:pPr>
          </w:p>
          <w:p w14:paraId="78A8E3DF" w14:textId="77777777" w:rsidR="003715A0" w:rsidRPr="003715A0" w:rsidRDefault="003715A0" w:rsidP="003715A0">
            <w:pPr>
              <w:pStyle w:val="Default"/>
              <w:rPr>
                <w:rFonts w:asciiTheme="minorHAnsi" w:hAnsiTheme="minorHAnsi" w:cstheme="minorHAnsi"/>
                <w:b/>
                <w:sz w:val="20"/>
                <w:szCs w:val="22"/>
              </w:rPr>
            </w:pPr>
            <w:r>
              <w:rPr>
                <w:rFonts w:asciiTheme="minorHAnsi" w:hAnsiTheme="minorHAnsi" w:cstheme="minorHAnsi"/>
                <w:b/>
                <w:sz w:val="20"/>
                <w:szCs w:val="22"/>
              </w:rPr>
              <w:t xml:space="preserve">CURRENT / </w:t>
            </w:r>
            <w:r w:rsidRPr="003715A0">
              <w:rPr>
                <w:rFonts w:asciiTheme="minorHAnsi" w:hAnsiTheme="minorHAnsi" w:cstheme="minorHAnsi"/>
                <w:b/>
                <w:sz w:val="20"/>
                <w:szCs w:val="22"/>
              </w:rPr>
              <w:t>PAST PERFORMANCE</w:t>
            </w:r>
          </w:p>
          <w:p w14:paraId="023AEC1C" w14:textId="5C569436" w:rsidR="003715A0" w:rsidRPr="003715A0" w:rsidRDefault="003715A0" w:rsidP="003715A0">
            <w:pPr>
              <w:pStyle w:val="Default"/>
              <w:numPr>
                <w:ilvl w:val="0"/>
                <w:numId w:val="1"/>
              </w:numPr>
              <w:ind w:left="432"/>
              <w:rPr>
                <w:rFonts w:asciiTheme="minorHAnsi" w:hAnsiTheme="minorHAnsi" w:cstheme="minorHAnsi"/>
                <w:sz w:val="20"/>
                <w:szCs w:val="22"/>
              </w:rPr>
            </w:pPr>
            <w:r w:rsidRPr="003715A0">
              <w:rPr>
                <w:rFonts w:asciiTheme="minorHAnsi" w:hAnsiTheme="minorHAnsi" w:cstheme="minorHAnsi"/>
                <w:b/>
                <w:sz w:val="20"/>
                <w:szCs w:val="22"/>
              </w:rPr>
              <w:t>SOC-USA, Troy Lee: 202-503-6405</w:t>
            </w:r>
            <w:r w:rsidRPr="003715A0">
              <w:rPr>
                <w:rFonts w:asciiTheme="minorHAnsi" w:hAnsiTheme="minorHAnsi" w:cstheme="minorHAnsi"/>
                <w:sz w:val="20"/>
                <w:szCs w:val="22"/>
              </w:rPr>
              <w:t xml:space="preserve"> </w:t>
            </w:r>
            <w:r>
              <w:rPr>
                <w:rFonts w:asciiTheme="minorHAnsi" w:hAnsiTheme="minorHAnsi" w:cstheme="minorHAnsi"/>
                <w:sz w:val="20"/>
                <w:szCs w:val="22"/>
              </w:rPr>
              <w:t>–</w:t>
            </w:r>
            <w:r w:rsidRPr="003715A0">
              <w:rPr>
                <w:rFonts w:asciiTheme="minorHAnsi" w:hAnsiTheme="minorHAnsi" w:cstheme="minorHAnsi"/>
                <w:sz w:val="20"/>
                <w:szCs w:val="22"/>
              </w:rPr>
              <w:t xml:space="preserve"> </w:t>
            </w:r>
            <w:r>
              <w:rPr>
                <w:rFonts w:asciiTheme="minorHAnsi" w:hAnsiTheme="minorHAnsi" w:cstheme="minorHAnsi"/>
                <w:sz w:val="20"/>
                <w:szCs w:val="22"/>
              </w:rPr>
              <w:t xml:space="preserve">Hosting </w:t>
            </w:r>
            <w:r w:rsidRPr="003715A0">
              <w:rPr>
                <w:rFonts w:asciiTheme="minorHAnsi" w:hAnsiTheme="minorHAnsi" w:cstheme="minorHAnsi"/>
                <w:sz w:val="20"/>
                <w:szCs w:val="22"/>
              </w:rPr>
              <w:t>and training classified security personnel for pre-deployment qualification and downrange deployment.</w:t>
            </w:r>
            <w:r>
              <w:rPr>
                <w:rFonts w:asciiTheme="minorHAnsi" w:hAnsiTheme="minorHAnsi" w:cstheme="minorHAnsi"/>
                <w:sz w:val="20"/>
                <w:szCs w:val="22"/>
              </w:rPr>
              <w:t xml:space="preserve">  (October 2015 – Present)</w:t>
            </w:r>
          </w:p>
          <w:p w14:paraId="160C3429" w14:textId="77777777" w:rsidR="003715A0" w:rsidRDefault="003715A0" w:rsidP="003715A0">
            <w:pPr>
              <w:pStyle w:val="Default"/>
              <w:numPr>
                <w:ilvl w:val="0"/>
                <w:numId w:val="1"/>
              </w:numPr>
              <w:ind w:left="432"/>
              <w:rPr>
                <w:rFonts w:asciiTheme="minorHAnsi" w:hAnsiTheme="minorHAnsi" w:cstheme="minorHAnsi"/>
                <w:sz w:val="20"/>
                <w:szCs w:val="22"/>
              </w:rPr>
            </w:pPr>
            <w:r w:rsidRPr="003715A0">
              <w:rPr>
                <w:rFonts w:asciiTheme="minorHAnsi" w:hAnsiTheme="minorHAnsi" w:cstheme="minorHAnsi"/>
                <w:b/>
                <w:sz w:val="20"/>
                <w:szCs w:val="22"/>
              </w:rPr>
              <w:t>Anderson International (AIGS), Jim Lang: 715-302-5030</w:t>
            </w:r>
            <w:r w:rsidRPr="003715A0">
              <w:rPr>
                <w:rFonts w:asciiTheme="minorHAnsi" w:hAnsiTheme="minorHAnsi" w:cstheme="minorHAnsi"/>
                <w:sz w:val="20"/>
                <w:szCs w:val="22"/>
              </w:rPr>
              <w:t xml:space="preserve"> - For the past 3.5 years Shadow Hawk has been hosting and training classified security personnel for homeland protection details.</w:t>
            </w:r>
            <w:r>
              <w:rPr>
                <w:rFonts w:asciiTheme="minorHAnsi" w:hAnsiTheme="minorHAnsi" w:cstheme="minorHAnsi"/>
                <w:sz w:val="20"/>
                <w:szCs w:val="22"/>
              </w:rPr>
              <w:t xml:space="preserve">  (October 2015 – Present)</w:t>
            </w:r>
          </w:p>
          <w:p w14:paraId="58197B0D" w14:textId="64AB2DE2" w:rsidR="00BC766F" w:rsidRPr="00BC766F" w:rsidRDefault="00BC766F" w:rsidP="00BC766F">
            <w:pPr>
              <w:pStyle w:val="Default"/>
              <w:ind w:left="72"/>
              <w:rPr>
                <w:rFonts w:asciiTheme="minorHAnsi" w:hAnsiTheme="minorHAnsi" w:cstheme="minorHAnsi"/>
                <w:sz w:val="12"/>
                <w:szCs w:val="22"/>
              </w:rPr>
            </w:pPr>
          </w:p>
        </w:tc>
      </w:tr>
      <w:tr w:rsidR="00A800C1" w14:paraId="4712D3A9" w14:textId="77777777" w:rsidTr="00FD30C9">
        <w:tc>
          <w:tcPr>
            <w:tcW w:w="9360" w:type="dxa"/>
            <w:gridSpan w:val="2"/>
            <w:tcBorders>
              <w:top w:val="single" w:sz="12" w:space="0" w:color="auto"/>
              <w:left w:val="single" w:sz="12" w:space="0" w:color="auto"/>
              <w:bottom w:val="single" w:sz="12" w:space="0" w:color="auto"/>
              <w:right w:val="single" w:sz="12" w:space="0" w:color="auto"/>
            </w:tcBorders>
          </w:tcPr>
          <w:p w14:paraId="143B091E" w14:textId="77777777" w:rsidR="00A800C1" w:rsidRPr="00581701" w:rsidRDefault="00A800C1" w:rsidP="00581701">
            <w:pPr>
              <w:pStyle w:val="Default"/>
              <w:ind w:left="72"/>
              <w:jc w:val="center"/>
              <w:rPr>
                <w:rFonts w:asciiTheme="minorHAnsi" w:hAnsiTheme="minorHAnsi" w:cstheme="minorHAnsi"/>
                <w:b/>
                <w:sz w:val="20"/>
                <w:szCs w:val="22"/>
              </w:rPr>
            </w:pPr>
            <w:r w:rsidRPr="00581701">
              <w:rPr>
                <w:rFonts w:asciiTheme="minorHAnsi" w:hAnsiTheme="minorHAnsi" w:cstheme="minorHAnsi"/>
                <w:b/>
                <w:sz w:val="20"/>
                <w:szCs w:val="22"/>
              </w:rPr>
              <w:t>Elite Training Concepts – Lynn Kasic, President</w:t>
            </w:r>
          </w:p>
          <w:p w14:paraId="7B9976EB" w14:textId="77777777" w:rsidR="00581701" w:rsidRDefault="00A800C1" w:rsidP="00581701">
            <w:pPr>
              <w:pStyle w:val="Default"/>
              <w:ind w:left="72"/>
              <w:jc w:val="center"/>
              <w:rPr>
                <w:rFonts w:asciiTheme="minorHAnsi" w:hAnsiTheme="minorHAnsi" w:cstheme="minorHAnsi"/>
                <w:sz w:val="20"/>
                <w:szCs w:val="22"/>
              </w:rPr>
            </w:pPr>
            <w:r>
              <w:rPr>
                <w:rFonts w:asciiTheme="minorHAnsi" w:hAnsiTheme="minorHAnsi" w:cstheme="minorHAnsi"/>
                <w:noProof/>
                <w:sz w:val="20"/>
                <w:szCs w:val="22"/>
              </w:rPr>
              <mc:AlternateContent>
                <mc:Choice Requires="wps">
                  <w:drawing>
                    <wp:anchor distT="0" distB="0" distL="114300" distR="114300" simplePos="0" relativeHeight="251659264" behindDoc="0" locked="0" layoutInCell="1" allowOverlap="1" wp14:anchorId="7A863B47" wp14:editId="47EBA163">
                      <wp:simplePos x="0" y="0"/>
                      <wp:positionH relativeFrom="column">
                        <wp:posOffset>3611245</wp:posOffset>
                      </wp:positionH>
                      <wp:positionV relativeFrom="paragraph">
                        <wp:posOffset>56515</wp:posOffset>
                      </wp:positionV>
                      <wp:extent cx="45719" cy="45719"/>
                      <wp:effectExtent l="38100" t="38100" r="50165" b="50165"/>
                      <wp:wrapNone/>
                      <wp:docPr id="5" name="Star: 4 Points 5"/>
                      <wp:cNvGraphicFramePr/>
                      <a:graphic xmlns:a="http://schemas.openxmlformats.org/drawingml/2006/main">
                        <a:graphicData uri="http://schemas.microsoft.com/office/word/2010/wordprocessingShape">
                          <wps:wsp>
                            <wps:cNvSpPr/>
                            <wps:spPr>
                              <a:xfrm>
                                <a:off x="0" y="0"/>
                                <a:ext cx="45719" cy="45719"/>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42CFDA"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5" o:spid="_x0000_s1026" type="#_x0000_t187" style="position:absolute;margin-left:284.35pt;margin-top:4.4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" fillcolor="#4472c4 [3204]" strokecolor="#1f3763 [1604]" strokeweight="1pt"/>
                  </w:pict>
                </mc:Fallback>
              </mc:AlternateContent>
            </w:r>
            <w:r>
              <w:rPr>
                <w:rFonts w:asciiTheme="minorHAnsi" w:hAnsiTheme="minorHAnsi" w:cstheme="minorHAnsi"/>
                <w:sz w:val="20"/>
                <w:szCs w:val="22"/>
              </w:rPr>
              <w:t xml:space="preserve">436 Apple Harvest Drive, Hedgesville, WV 25427      Phone: 304.229.8365     </w:t>
            </w:r>
          </w:p>
          <w:p w14:paraId="5DF97BE4" w14:textId="639238CA" w:rsidR="00A800C1" w:rsidRPr="00A257F8" w:rsidRDefault="00A800C1" w:rsidP="00581701">
            <w:pPr>
              <w:pStyle w:val="Default"/>
              <w:ind w:left="72"/>
              <w:jc w:val="center"/>
              <w:rPr>
                <w:rFonts w:asciiTheme="minorHAnsi" w:hAnsiTheme="minorHAnsi" w:cstheme="minorHAnsi"/>
                <w:sz w:val="20"/>
                <w:szCs w:val="22"/>
              </w:rPr>
            </w:pPr>
            <w:r>
              <w:rPr>
                <w:rFonts w:asciiTheme="minorHAnsi" w:hAnsiTheme="minorHAnsi" w:cstheme="minorHAnsi"/>
                <w:sz w:val="20"/>
                <w:szCs w:val="22"/>
              </w:rPr>
              <w:t>Email: L</w:t>
            </w:r>
            <w:r w:rsidR="00581701">
              <w:rPr>
                <w:rFonts w:asciiTheme="minorHAnsi" w:hAnsiTheme="minorHAnsi" w:cstheme="minorHAnsi"/>
                <w:sz w:val="20"/>
                <w:szCs w:val="22"/>
              </w:rPr>
              <w:t>K</w:t>
            </w:r>
            <w:r>
              <w:rPr>
                <w:rFonts w:asciiTheme="minorHAnsi" w:hAnsiTheme="minorHAnsi" w:cstheme="minorHAnsi"/>
                <w:sz w:val="20"/>
                <w:szCs w:val="22"/>
              </w:rPr>
              <w:t>asic@ShadowHawkDefense.com</w:t>
            </w:r>
          </w:p>
        </w:tc>
      </w:tr>
    </w:tbl>
    <w:p w14:paraId="2BC32699" w14:textId="77777777" w:rsidR="00601707" w:rsidRPr="00A257F8" w:rsidRDefault="00601707" w:rsidP="00BC766F">
      <w:pPr>
        <w:pStyle w:val="Default"/>
        <w:rPr>
          <w:rFonts w:asciiTheme="minorHAnsi" w:hAnsiTheme="minorHAnsi" w:cstheme="minorHAnsi"/>
          <w:sz w:val="20"/>
          <w:szCs w:val="22"/>
        </w:rPr>
      </w:pPr>
    </w:p>
    <w:sectPr w:rsidR="00601707" w:rsidRPr="00A257F8" w:rsidSect="00CB6A30">
      <w:headerReference w:type="default" r:id="rId8"/>
      <w:pgSz w:w="12240" w:h="15840"/>
      <w:pgMar w:top="12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32CE" w14:textId="77777777" w:rsidR="003A44E5" w:rsidRDefault="003A44E5" w:rsidP="005E17F8">
      <w:r>
        <w:separator/>
      </w:r>
    </w:p>
  </w:endnote>
  <w:endnote w:type="continuationSeparator" w:id="0">
    <w:p w14:paraId="5DF4E912" w14:textId="77777777" w:rsidR="003A44E5" w:rsidRDefault="003A44E5" w:rsidP="005E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0F63" w14:textId="77777777" w:rsidR="003A44E5" w:rsidRDefault="003A44E5" w:rsidP="005E17F8">
      <w:r>
        <w:separator/>
      </w:r>
    </w:p>
  </w:footnote>
  <w:footnote w:type="continuationSeparator" w:id="0">
    <w:p w14:paraId="3888A60A" w14:textId="77777777" w:rsidR="003A44E5" w:rsidRDefault="003A44E5" w:rsidP="005E1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4472"/>
      <w:gridCol w:w="1220"/>
    </w:tblGrid>
    <w:tr w:rsidR="00A800C1" w14:paraId="4EE6314C" w14:textId="77777777" w:rsidTr="00CF38AF">
      <w:trPr>
        <w:trHeight w:val="1070"/>
      </w:trPr>
      <w:tc>
        <w:tcPr>
          <w:tcW w:w="3685" w:type="dxa"/>
          <w:shd w:val="clear" w:color="auto" w:fill="000000" w:themeFill="text1"/>
          <w:vAlign w:val="center"/>
        </w:tcPr>
        <w:p w14:paraId="0982D280" w14:textId="1F2542CA" w:rsidR="00CB6A30" w:rsidRPr="004A489D" w:rsidRDefault="00CB6A30" w:rsidP="00CB6A30">
          <w:pPr>
            <w:pStyle w:val="Default"/>
            <w:rPr>
              <w:sz w:val="52"/>
            </w:rPr>
          </w:pPr>
          <w:r w:rsidRPr="00CB6A30">
            <w:rPr>
              <w:color w:val="FFFFFF" w:themeColor="background1"/>
              <w:sz w:val="28"/>
            </w:rPr>
            <w:t>CAPABILITY STATEMENT</w:t>
          </w:r>
        </w:p>
      </w:tc>
      <w:tc>
        <w:tcPr>
          <w:tcW w:w="4500" w:type="dxa"/>
          <w:vAlign w:val="center"/>
        </w:tcPr>
        <w:p w14:paraId="175A8BF3" w14:textId="77777777" w:rsidR="00A800C1" w:rsidRPr="00A800C1" w:rsidRDefault="00A800C1" w:rsidP="00CB6A30">
          <w:pPr>
            <w:pStyle w:val="Default"/>
            <w:jc w:val="center"/>
            <w:rPr>
              <w:sz w:val="32"/>
            </w:rPr>
          </w:pPr>
          <w:r w:rsidRPr="00A800C1">
            <w:rPr>
              <w:sz w:val="32"/>
            </w:rPr>
            <w:t>Elite Training Concepts, Inc.</w:t>
          </w:r>
        </w:p>
        <w:p w14:paraId="010C4B33" w14:textId="77777777" w:rsidR="00CB6A30" w:rsidRPr="00CB6A30" w:rsidRDefault="00CB6A30" w:rsidP="00CB6A30">
          <w:pPr>
            <w:pStyle w:val="Default"/>
            <w:jc w:val="center"/>
            <w:rPr>
              <w:sz w:val="52"/>
            </w:rPr>
          </w:pPr>
          <w:r w:rsidRPr="00CB2A4A">
            <w:rPr>
              <w:sz w:val="22"/>
            </w:rPr>
            <w:t>Shadow Hawk Defense</w:t>
          </w:r>
        </w:p>
      </w:tc>
      <w:tc>
        <w:tcPr>
          <w:tcW w:w="1165" w:type="dxa"/>
        </w:tcPr>
        <w:p w14:paraId="4FAD8578" w14:textId="436DDEF8" w:rsidR="00CB6A30" w:rsidRDefault="00CB6A30" w:rsidP="007A1BDE">
          <w:pPr>
            <w:pStyle w:val="Header"/>
          </w:pPr>
          <w:r>
            <w:rPr>
              <w:noProof/>
            </w:rPr>
            <w:drawing>
              <wp:inline distT="0" distB="0" distL="0" distR="0" wp14:anchorId="690F9B9F" wp14:editId="06C0578D">
                <wp:extent cx="637573"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D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658050" cy="681610"/>
                        </a:xfrm>
                        <a:prstGeom prst="rect">
                          <a:avLst/>
                        </a:prstGeom>
                      </pic:spPr>
                    </pic:pic>
                  </a:graphicData>
                </a:graphic>
              </wp:inline>
            </w:drawing>
          </w:r>
        </w:p>
      </w:tc>
    </w:tr>
  </w:tbl>
  <w:p w14:paraId="5AF0107D" w14:textId="77777777" w:rsidR="005E17F8" w:rsidRDefault="005E1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B30AC"/>
    <w:multiLevelType w:val="hybridMultilevel"/>
    <w:tmpl w:val="EC0E744E"/>
    <w:lvl w:ilvl="0" w:tplc="FA82E9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F1A28"/>
    <w:multiLevelType w:val="hybridMultilevel"/>
    <w:tmpl w:val="6304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A4A7E"/>
    <w:multiLevelType w:val="hybridMultilevel"/>
    <w:tmpl w:val="311A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C7E53"/>
    <w:multiLevelType w:val="hybridMultilevel"/>
    <w:tmpl w:val="2544E9EA"/>
    <w:lvl w:ilvl="0" w:tplc="FA82E9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C9200B"/>
    <w:multiLevelType w:val="hybridMultilevel"/>
    <w:tmpl w:val="D4A690CC"/>
    <w:lvl w:ilvl="0" w:tplc="FA82E9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A0242"/>
    <w:multiLevelType w:val="hybridMultilevel"/>
    <w:tmpl w:val="B73C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F8"/>
    <w:rsid w:val="00015D17"/>
    <w:rsid w:val="000735DA"/>
    <w:rsid w:val="0019680F"/>
    <w:rsid w:val="001B6159"/>
    <w:rsid w:val="00210272"/>
    <w:rsid w:val="002210FF"/>
    <w:rsid w:val="00224784"/>
    <w:rsid w:val="00241B3D"/>
    <w:rsid w:val="0025441E"/>
    <w:rsid w:val="00293CBF"/>
    <w:rsid w:val="002B0BDC"/>
    <w:rsid w:val="002C6DC8"/>
    <w:rsid w:val="002E5B4A"/>
    <w:rsid w:val="002F26CB"/>
    <w:rsid w:val="00302E76"/>
    <w:rsid w:val="003304C7"/>
    <w:rsid w:val="00331B83"/>
    <w:rsid w:val="00347573"/>
    <w:rsid w:val="003715A0"/>
    <w:rsid w:val="00392608"/>
    <w:rsid w:val="003A44E5"/>
    <w:rsid w:val="003D4B0F"/>
    <w:rsid w:val="003D63DB"/>
    <w:rsid w:val="004236BE"/>
    <w:rsid w:val="0047739D"/>
    <w:rsid w:val="00494584"/>
    <w:rsid w:val="004D4BF1"/>
    <w:rsid w:val="00513BF4"/>
    <w:rsid w:val="0051586D"/>
    <w:rsid w:val="00530336"/>
    <w:rsid w:val="00581701"/>
    <w:rsid w:val="005D33B6"/>
    <w:rsid w:val="005E17F8"/>
    <w:rsid w:val="005E1E6D"/>
    <w:rsid w:val="005F0F8C"/>
    <w:rsid w:val="00601707"/>
    <w:rsid w:val="0061154F"/>
    <w:rsid w:val="00623727"/>
    <w:rsid w:val="007338C3"/>
    <w:rsid w:val="00790238"/>
    <w:rsid w:val="007A1BDE"/>
    <w:rsid w:val="007D4094"/>
    <w:rsid w:val="007D7645"/>
    <w:rsid w:val="00800CEF"/>
    <w:rsid w:val="00846461"/>
    <w:rsid w:val="00872709"/>
    <w:rsid w:val="00887A6B"/>
    <w:rsid w:val="008C3EBF"/>
    <w:rsid w:val="00A13660"/>
    <w:rsid w:val="00A257F8"/>
    <w:rsid w:val="00A37D0B"/>
    <w:rsid w:val="00A6230C"/>
    <w:rsid w:val="00A800C1"/>
    <w:rsid w:val="00AA493F"/>
    <w:rsid w:val="00AA7D0C"/>
    <w:rsid w:val="00AE694A"/>
    <w:rsid w:val="00B144A2"/>
    <w:rsid w:val="00B774C5"/>
    <w:rsid w:val="00BA1982"/>
    <w:rsid w:val="00BC766F"/>
    <w:rsid w:val="00BE14D7"/>
    <w:rsid w:val="00C45095"/>
    <w:rsid w:val="00C66E88"/>
    <w:rsid w:val="00CB2A4A"/>
    <w:rsid w:val="00CB6A30"/>
    <w:rsid w:val="00CD1BB0"/>
    <w:rsid w:val="00CF38AF"/>
    <w:rsid w:val="00DB5B5D"/>
    <w:rsid w:val="00E178FA"/>
    <w:rsid w:val="00E64AF5"/>
    <w:rsid w:val="00EB4849"/>
    <w:rsid w:val="00F33698"/>
    <w:rsid w:val="00F471D4"/>
    <w:rsid w:val="00F66DCD"/>
    <w:rsid w:val="00FD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789C"/>
  <w15:chartTrackingRefBased/>
  <w15:docId w15:val="{F38555B1-D2F3-4006-9F93-2ECB664F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C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7F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E17F8"/>
  </w:style>
  <w:style w:type="paragraph" w:styleId="Footer">
    <w:name w:val="footer"/>
    <w:basedOn w:val="Normal"/>
    <w:link w:val="FooterChar"/>
    <w:uiPriority w:val="99"/>
    <w:unhideWhenUsed/>
    <w:rsid w:val="005E17F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E17F8"/>
  </w:style>
  <w:style w:type="paragraph" w:customStyle="1" w:styleId="Default">
    <w:name w:val="Default"/>
    <w:rsid w:val="005E17F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17F8"/>
    <w:rPr>
      <w:color w:val="0563C1" w:themeColor="hyperlink"/>
      <w:u w:val="single"/>
    </w:rPr>
  </w:style>
  <w:style w:type="character" w:styleId="UnresolvedMention">
    <w:name w:val="Unresolved Mention"/>
    <w:basedOn w:val="DefaultParagraphFont"/>
    <w:uiPriority w:val="99"/>
    <w:semiHidden/>
    <w:unhideWhenUsed/>
    <w:rsid w:val="00B144A2"/>
    <w:rPr>
      <w:color w:val="605E5C"/>
      <w:shd w:val="clear" w:color="auto" w:fill="E1DFDD"/>
    </w:rPr>
  </w:style>
  <w:style w:type="paragraph" w:styleId="BalloonText">
    <w:name w:val="Balloon Text"/>
    <w:basedOn w:val="Normal"/>
    <w:link w:val="BalloonTextChar"/>
    <w:uiPriority w:val="99"/>
    <w:semiHidden/>
    <w:unhideWhenUsed/>
    <w:rsid w:val="00210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272"/>
    <w:rPr>
      <w:rFonts w:ascii="Segoe UI" w:hAnsi="Segoe UI" w:cs="Segoe UI"/>
      <w:sz w:val="18"/>
      <w:szCs w:val="18"/>
    </w:rPr>
  </w:style>
  <w:style w:type="paragraph" w:styleId="ListParagraph">
    <w:name w:val="List Paragraph"/>
    <w:basedOn w:val="Normal"/>
    <w:uiPriority w:val="34"/>
    <w:qFormat/>
    <w:rsid w:val="00331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18262">
      <w:bodyDiv w:val="1"/>
      <w:marLeft w:val="0"/>
      <w:marRight w:val="0"/>
      <w:marTop w:val="0"/>
      <w:marBottom w:val="0"/>
      <w:divBdr>
        <w:top w:val="none" w:sz="0" w:space="0" w:color="auto"/>
        <w:left w:val="none" w:sz="0" w:space="0" w:color="auto"/>
        <w:bottom w:val="none" w:sz="0" w:space="0" w:color="auto"/>
        <w:right w:val="none" w:sz="0" w:space="0" w:color="auto"/>
      </w:divBdr>
    </w:div>
    <w:div w:id="1230725784">
      <w:bodyDiv w:val="1"/>
      <w:marLeft w:val="0"/>
      <w:marRight w:val="0"/>
      <w:marTop w:val="0"/>
      <w:marBottom w:val="0"/>
      <w:divBdr>
        <w:top w:val="none" w:sz="0" w:space="0" w:color="auto"/>
        <w:left w:val="none" w:sz="0" w:space="0" w:color="auto"/>
        <w:bottom w:val="none" w:sz="0" w:space="0" w:color="auto"/>
        <w:right w:val="none" w:sz="0" w:space="0" w:color="auto"/>
      </w:divBdr>
    </w:div>
    <w:div w:id="18648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Kasic@ShadowHawkDefen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Lynn Kasic</cp:lastModifiedBy>
  <cp:revision>6</cp:revision>
  <cp:lastPrinted>2019-04-10T13:30:00Z</cp:lastPrinted>
  <dcterms:created xsi:type="dcterms:W3CDTF">2019-04-19T22:42:00Z</dcterms:created>
  <dcterms:modified xsi:type="dcterms:W3CDTF">2019-05-05T20:22:00Z</dcterms:modified>
</cp:coreProperties>
</file>